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02450" w14:textId="04E18861" w:rsidR="005613CC" w:rsidRPr="00A656B7" w:rsidRDefault="005613CC" w:rsidP="006B0682">
      <w:pPr>
        <w:spacing w:after="0"/>
        <w:jc w:val="both"/>
      </w:pPr>
      <w:bookmarkStart w:id="0" w:name="_Hlk195601589"/>
      <w:r w:rsidRPr="00A656B7">
        <w:t>Краевой центр психолого-медико-социального сопровождения, минусинский филиал</w:t>
      </w:r>
    </w:p>
    <w:p w14:paraId="6CAB5B7C" w14:textId="77777777" w:rsidR="006B0682" w:rsidRPr="00A656B7" w:rsidRDefault="006B0682" w:rsidP="006B0682">
      <w:pPr>
        <w:spacing w:after="0"/>
        <w:jc w:val="both"/>
      </w:pPr>
    </w:p>
    <w:p w14:paraId="31F1B431" w14:textId="176DDC5B" w:rsidR="005613CC" w:rsidRPr="00A656B7" w:rsidRDefault="005613CC" w:rsidP="006B0682">
      <w:pPr>
        <w:spacing w:after="0"/>
        <w:jc w:val="both"/>
      </w:pPr>
      <w:r w:rsidRPr="00A656B7">
        <w:t xml:space="preserve">Адрес: </w:t>
      </w:r>
      <w:r w:rsidR="006B0682" w:rsidRPr="00A656B7">
        <w:t xml:space="preserve">660606 г. </w:t>
      </w:r>
      <w:r w:rsidR="006B0682" w:rsidRPr="00A656B7">
        <w:rPr>
          <w:b/>
          <w:bCs/>
        </w:rPr>
        <w:t>Минусинск</w:t>
      </w:r>
      <w:r w:rsidR="006B0682" w:rsidRPr="00A656B7">
        <w:t>, ул. Ботаническая, 32, строение 2.</w:t>
      </w:r>
    </w:p>
    <w:p w14:paraId="2C8F7AFC" w14:textId="77777777" w:rsidR="006B0682" w:rsidRPr="00A656B7" w:rsidRDefault="006B0682" w:rsidP="006B0682">
      <w:pPr>
        <w:spacing w:after="0"/>
        <w:jc w:val="both"/>
      </w:pPr>
    </w:p>
    <w:p w14:paraId="590DDCE7" w14:textId="3CE4B20D" w:rsidR="00F12C76" w:rsidRPr="00A656B7" w:rsidRDefault="006B0682" w:rsidP="006B0682">
      <w:pPr>
        <w:spacing w:after="0"/>
        <w:jc w:val="both"/>
      </w:pPr>
      <w:r w:rsidRPr="00A656B7">
        <w:t>График работы: понедельник-пятница с 9.00 до 18.00, обед с 13.00 до 14.00</w:t>
      </w:r>
    </w:p>
    <w:p w14:paraId="3B094F50" w14:textId="225B26E7" w:rsidR="006B0682" w:rsidRPr="00A656B7" w:rsidRDefault="006B0682" w:rsidP="006B0682">
      <w:r w:rsidRPr="00A656B7">
        <w:t>Телефон 8 (39132) 4-02-00</w:t>
      </w:r>
    </w:p>
    <w:p w14:paraId="52D8700E" w14:textId="12BAE71B" w:rsidR="006B0682" w:rsidRPr="00A656B7" w:rsidRDefault="006B0682" w:rsidP="006B0682">
      <w:r w:rsidRPr="00A656B7">
        <w:t>Заведующая минусинским филиалом: Вандышева Марина Юрьевна, 8913 519-94-40</w:t>
      </w:r>
    </w:p>
    <w:p w14:paraId="187AB805" w14:textId="283E7A80" w:rsidR="006B0682" w:rsidRPr="00A656B7" w:rsidRDefault="006B0682" w:rsidP="006B0682">
      <w:r w:rsidRPr="00A656B7">
        <w:rPr>
          <w:b/>
          <w:bCs/>
        </w:rPr>
        <w:t>Основные направления деятельности Минусинского филиала Краевого центра психолого-медико-социального сопровождения</w:t>
      </w:r>
      <w:r w:rsidRPr="00A656B7">
        <w:t xml:space="preserve"> — оказание </w:t>
      </w:r>
      <w:r w:rsidRPr="00A656B7">
        <w:rPr>
          <w:b/>
          <w:bCs/>
        </w:rPr>
        <w:t>психолого-педагогической, методической и консультативной помощи</w:t>
      </w:r>
      <w:r w:rsidRPr="00A656B7">
        <w:t xml:space="preserve"> по вопросам развития, обучения и воспитания детей.   </w:t>
      </w:r>
    </w:p>
    <w:p w14:paraId="36F244ED" w14:textId="77777777" w:rsidR="006B0682" w:rsidRPr="00A656B7" w:rsidRDefault="006B0682" w:rsidP="006B0682">
      <w:r w:rsidRPr="00A656B7">
        <w:t>Некоторые виды деятельности, которые предоставляет центр:</w:t>
      </w:r>
    </w:p>
    <w:p w14:paraId="074AF8EA" w14:textId="73A8D2E6" w:rsidR="006B0682" w:rsidRPr="00A656B7" w:rsidRDefault="006B0682" w:rsidP="006B0682">
      <w:pPr>
        <w:numPr>
          <w:ilvl w:val="0"/>
          <w:numId w:val="1"/>
        </w:numPr>
      </w:pPr>
      <w:r w:rsidRPr="00A656B7">
        <w:rPr>
          <w:b/>
          <w:bCs/>
        </w:rPr>
        <w:t>Диагностика, воспитание, коррекция, медицинское сопровождение и абилитация</w:t>
      </w:r>
      <w:r w:rsidRPr="00A656B7">
        <w:t xml:space="preserve"> для детей. </w:t>
      </w:r>
    </w:p>
    <w:p w14:paraId="623BE10D" w14:textId="73A848D2" w:rsidR="006B0682" w:rsidRPr="00A656B7" w:rsidRDefault="006B0682" w:rsidP="006B0682">
      <w:pPr>
        <w:numPr>
          <w:ilvl w:val="0"/>
          <w:numId w:val="1"/>
        </w:numPr>
      </w:pPr>
      <w:r w:rsidRPr="00A656B7">
        <w:rPr>
          <w:b/>
          <w:bCs/>
        </w:rPr>
        <w:t>Консультации, семинары, тренинги, круглые столы, конференции, мастер-классы, курсы повышения квалификации</w:t>
      </w:r>
      <w:r w:rsidRPr="00A656B7">
        <w:t xml:space="preserve">, сопровождение инклюзивного образования для педагогов и специалистов образования и сопровождения.   </w:t>
      </w:r>
    </w:p>
    <w:p w14:paraId="2E35AAD5" w14:textId="57A21C0E" w:rsidR="006B0682" w:rsidRPr="00A656B7" w:rsidRDefault="006B0682" w:rsidP="006B0682">
      <w:pPr>
        <w:numPr>
          <w:ilvl w:val="0"/>
          <w:numId w:val="1"/>
        </w:numPr>
      </w:pPr>
      <w:r w:rsidRPr="00A656B7">
        <w:rPr>
          <w:b/>
          <w:bCs/>
        </w:rPr>
        <w:t>Индивидуальные и групповые консультации</w:t>
      </w:r>
      <w:r w:rsidRPr="00A656B7">
        <w:t xml:space="preserve">, информационно-методические материалы, профилактические беседы, родительские собрания и тренинги для родителей и лиц, их замещающих.   </w:t>
      </w:r>
    </w:p>
    <w:p w14:paraId="5BE77190" w14:textId="77777777" w:rsidR="006B0682" w:rsidRPr="00A656B7" w:rsidRDefault="006B0682" w:rsidP="006B0682">
      <w:pPr>
        <w:numPr>
          <w:ilvl w:val="0"/>
          <w:numId w:val="1"/>
        </w:numPr>
      </w:pPr>
      <w:r w:rsidRPr="00A656B7">
        <w:rPr>
          <w:b/>
          <w:bCs/>
        </w:rPr>
        <w:t>Комплексная профессиональная диагностика</w:t>
      </w:r>
      <w:r w:rsidRPr="00A656B7">
        <w:t xml:space="preserve"> в условиях центральной психолого-медико-педагогической комиссии для детей и их родителей (законных представителей) в Центре или с выездом специалистов в территории Красноярского края</w:t>
      </w:r>
    </w:p>
    <w:bookmarkEnd w:id="0"/>
    <w:p w14:paraId="352E469F" w14:textId="77777777" w:rsidR="006B0682" w:rsidRPr="006B0682" w:rsidRDefault="006B0682" w:rsidP="006B0682"/>
    <w:sectPr w:rsidR="006B0682" w:rsidRPr="006B06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06A6"/>
    <w:multiLevelType w:val="multilevel"/>
    <w:tmpl w:val="5A9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D4"/>
    <w:rsid w:val="00037230"/>
    <w:rsid w:val="00493A97"/>
    <w:rsid w:val="005613CC"/>
    <w:rsid w:val="006B0682"/>
    <w:rsid w:val="006C0B77"/>
    <w:rsid w:val="007A1944"/>
    <w:rsid w:val="008242FF"/>
    <w:rsid w:val="00870751"/>
    <w:rsid w:val="008A34CE"/>
    <w:rsid w:val="00922C48"/>
    <w:rsid w:val="009A297C"/>
    <w:rsid w:val="00A656B7"/>
    <w:rsid w:val="00B37B51"/>
    <w:rsid w:val="00B915B7"/>
    <w:rsid w:val="00BF2235"/>
    <w:rsid w:val="00C01F8A"/>
    <w:rsid w:val="00D54D6D"/>
    <w:rsid w:val="00DC1934"/>
    <w:rsid w:val="00E056D4"/>
    <w:rsid w:val="00EA59DF"/>
    <w:rsid w:val="00ED467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5480"/>
  <w15:chartTrackingRefBased/>
  <w15:docId w15:val="{6373E11D-6540-47D1-8011-81FDC24C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6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6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56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56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56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56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56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5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6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056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6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6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6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056D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13C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2025-04-15T01:31:00Z</dcterms:created>
  <dcterms:modified xsi:type="dcterms:W3CDTF">2025-04-15T02:26:00Z</dcterms:modified>
</cp:coreProperties>
</file>